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FFEB"/>
  <w:body>
    <w:p w:rsidR="00E75835" w:rsidRPr="008C4ECC" w:rsidRDefault="00E75835" w:rsidP="00DB4C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4ECC">
        <w:rPr>
          <w:rFonts w:ascii="Times New Roman" w:hAnsi="Times New Roman" w:cs="Times New Roman"/>
          <w:b/>
          <w:bCs/>
          <w:sz w:val="32"/>
          <w:szCs w:val="32"/>
        </w:rPr>
        <w:t>PLAN PRACY WY</w:t>
      </w:r>
      <w:r>
        <w:rPr>
          <w:rFonts w:ascii="Times New Roman" w:hAnsi="Times New Roman" w:cs="Times New Roman"/>
          <w:b/>
          <w:bCs/>
          <w:sz w:val="32"/>
          <w:szCs w:val="32"/>
        </w:rPr>
        <w:t>CHOWAWCZO-PROFILAKTYCZNEJ ODDZIAŁÓW ZEROWYCH</w:t>
      </w:r>
      <w:r w:rsidRPr="008C4E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75835" w:rsidRPr="008C4ECC" w:rsidRDefault="00E75835" w:rsidP="00DB4C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835" w:rsidRPr="00D63828" w:rsidRDefault="00E75835" w:rsidP="00DB4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835" w:rsidRPr="008C4ECC" w:rsidRDefault="00E75835" w:rsidP="00DB4C3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4E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Poznaję, odkrywam, poszukuję i przygotowuję się do roli ucznia.</w:t>
      </w:r>
    </w:p>
    <w:p w:rsidR="00E75835" w:rsidRPr="008C4ECC" w:rsidRDefault="00E75835" w:rsidP="00DB4C3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4E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(Poznaję siebie, rodzinę, kolegów, szkołę, odkrywam świat, poszukuję przyjaciół, poszukuję przygód, chcę być dobrym uczniem i osiągać sukcesy w życiu.)</w:t>
      </w:r>
    </w:p>
    <w:p w:rsidR="00E75835" w:rsidRPr="00D63828" w:rsidRDefault="00E75835" w:rsidP="00DB4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b/>
          <w:bCs/>
          <w:sz w:val="24"/>
          <w:szCs w:val="24"/>
        </w:rPr>
        <w:t>Cel główny:</w:t>
      </w:r>
      <w:r w:rsidRPr="00D63828">
        <w:rPr>
          <w:rFonts w:ascii="Times New Roman" w:hAnsi="Times New Roman" w:cs="Times New Roman"/>
          <w:sz w:val="24"/>
          <w:szCs w:val="24"/>
        </w:rPr>
        <w:t xml:space="preserve"> wspomaganie rozwoju i edukacji dzieci objętych wychowaniem przedszkolnym zmierzające do osiągnięcia stanu gotowości do podjęcia nauki w szkole podstawowej.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835" w:rsidRPr="00DB4C32" w:rsidRDefault="00E75835" w:rsidP="00DB4C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4C32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zdrowia, w tym poznanie budowy własnego ciała, funkcji podstawowych narządów;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Praktyczna nauka zasad higieny w odniesieniu do własnego ciała i otoczenia;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zasad bezpiecznego funkcjonowania w najbliższym środowisku;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form aktywności ruchowej i własnych możliwości w tym zakresie;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Przekazanie wiedzy o tym, co sprzyja, a co zagraża zdrowiu;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samodzielności w zakresie samoobsługi;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nazywania własnych potrzeb oraz różnych stanów emocjonalnych;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Nauczenie sposobów radzenia sobie z własnymi emocjami oraz kontrolowania zachowań;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dzieci do rozpoznawania i rozumienia podstawowych wartości, takich jak: przyjaźń, miłość, odpowiedzialność, szacunek, prawda, tolerancja, współdziałanie i wspólne ustalanie norm w oparciu o te wartości tak, aby dziecko przyjęło je jako kryterium własnego postępowania;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dzieci do prowadzenia dialogu jako formy wymiany poglądów oraz sposobu na osiąganie kompromisu i rozwiązywanie konfliktów;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dzieci w zasady funkcjonowania grupy rówieśniczej oraz życia społecznego;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Ukształtowanie poczucia przynależności do środowiska lokalnego oraz budowanie tożsamości narodowej;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Rozbudzenie zainteresowania dzieci innymi narodami i kulturami;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dzieci z podstawowymi przyborami i urządzeniami technicznymi oraz zawodami, a także ważnymi instytucjami użyteczności publicznej;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spostrzegania za pomocą zmysłów: wzroku, słuchu, smaku, węchu, dotyku;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myślenia dziecka, w tym przyczynowo-skutkowego, symbolicznego, twórczego;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uwagi i pamięci;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ciekawości i aktywności poznawczej;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mowy komunikatywnej w zakresie: poprawności pod względem artykulacyjnym, technik żywego słowa, prawidłowych konstrukcji i form gramatycznych, wzbogacania słownictwa;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Ukształtowanie gotowości do nauki czytania;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Wyrobienie umiejętności niezbędnych do nauki pisania;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Dostrzeganie walorów estetycznych przyrody oraz rozwinięcie zdolności wielozmysłowego poznawania środowisk przyrodniczych;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dostrzegania wzajemnych, przyczynowo-skutkowych zależności w środowisku;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przykładów wpływu działalności człowieka na przyrodę oraz znaczenia przyrody dla człowieka;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opiekuńczego stosunku do przyrody;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orientacji w przestrzeni i czasie;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pojęcia liczby (aspekt kardynalny i początkowy);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mierzenia długości, a także klasyfikowania;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podstawowymi figurami geometrycznymi;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dzieci w podstawowe pojęcia plastyczne, muzyczne i teatralne;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działalności artystycznej dziecka, zarówno odtwórczej, jak i twórczej np. poprzez zapoznanie z technikami wyrazu plastycznego, realizację form muzycznych i parateatralnych;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wrażliwości artystycznej.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b/>
          <w:bCs/>
          <w:sz w:val="24"/>
          <w:szCs w:val="24"/>
        </w:rPr>
        <w:t>Metody:</w:t>
      </w:r>
      <w:r>
        <w:rPr>
          <w:rFonts w:ascii="Times New Roman" w:hAnsi="Times New Roman" w:cs="Times New Roman"/>
          <w:sz w:val="24"/>
          <w:szCs w:val="24"/>
        </w:rPr>
        <w:t xml:space="preserve"> gry dydaktyczne, różnorodne zabawy, rozmowa, pokaz, opowiadanie, aktywność własna, stawiane zadania, ćwiczenia, uprzystępnianie sztuki.</w:t>
      </w:r>
    </w:p>
    <w:p w:rsidR="00E75835" w:rsidRDefault="00E75835" w:rsidP="00DB4C3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75835" w:rsidSect="003A526C">
          <w:pgSz w:w="11906" w:h="16838"/>
          <w:pgMar w:top="1417" w:right="1417" w:bottom="1417" w:left="1417" w:header="708" w:footer="708" w:gutter="0"/>
          <w:pgBorders w:offsetFrom="page">
            <w:top w:val="thinThickThinMediumGap" w:sz="24" w:space="24" w:color="333399"/>
            <w:left w:val="thinThickThinMediumGap" w:sz="24" w:space="24" w:color="333399"/>
            <w:bottom w:val="thinThickThinMediumGap" w:sz="24" w:space="24" w:color="333399"/>
            <w:right w:val="thinThickThinMediumGap" w:sz="24" w:space="24" w:color="333399"/>
          </w:pgBorders>
          <w:cols w:space="708"/>
          <w:docGrid w:linePitch="360"/>
        </w:sectPr>
      </w:pPr>
    </w:p>
    <w:p w:rsidR="00E75835" w:rsidRPr="00EE3855" w:rsidRDefault="00E75835" w:rsidP="003A52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3855">
        <w:rPr>
          <w:rFonts w:ascii="Times New Roman" w:hAnsi="Times New Roman" w:cs="Times New Roman"/>
          <w:b/>
          <w:bCs/>
          <w:sz w:val="28"/>
          <w:szCs w:val="28"/>
        </w:rPr>
        <w:t>Sposób realizacji treści, osiągnięcia</w:t>
      </w:r>
    </w:p>
    <w:tbl>
      <w:tblPr>
        <w:tblW w:w="12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4252"/>
        <w:gridCol w:w="3440"/>
        <w:gridCol w:w="1260"/>
      </w:tblGrid>
      <w:tr w:rsidR="00E75835" w:rsidRPr="00EE0503" w:rsidTr="00EC1705">
        <w:trPr>
          <w:trHeight w:val="560"/>
          <w:jc w:val="center"/>
        </w:trPr>
        <w:tc>
          <w:tcPr>
            <w:tcW w:w="3936" w:type="dxa"/>
            <w:vAlign w:val="center"/>
          </w:tcPr>
          <w:p w:rsidR="00E75835" w:rsidRPr="00EE0503" w:rsidRDefault="00E75835" w:rsidP="00731AFF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i treści programowe</w:t>
            </w:r>
          </w:p>
        </w:tc>
        <w:tc>
          <w:tcPr>
            <w:tcW w:w="4252" w:type="dxa"/>
            <w:vAlign w:val="center"/>
          </w:tcPr>
          <w:p w:rsidR="00E75835" w:rsidRPr="00EE0503" w:rsidRDefault="00E75835" w:rsidP="00731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pracy</w:t>
            </w:r>
          </w:p>
        </w:tc>
        <w:tc>
          <w:tcPr>
            <w:tcW w:w="3440" w:type="dxa"/>
            <w:vAlign w:val="center"/>
          </w:tcPr>
          <w:p w:rsidR="00E75835" w:rsidRPr="00EE0503" w:rsidRDefault="00E75835" w:rsidP="00731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Osiągnięcia</w:t>
            </w:r>
          </w:p>
        </w:tc>
        <w:tc>
          <w:tcPr>
            <w:tcW w:w="1260" w:type="dxa"/>
            <w:vAlign w:val="center"/>
          </w:tcPr>
          <w:p w:rsidR="00E75835" w:rsidRPr="00EE0503" w:rsidRDefault="00E75835" w:rsidP="00731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75835" w:rsidRPr="00EE0503" w:rsidTr="00EC1705">
        <w:trPr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1. Integracja zespołu klasowego: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kształtowanie szacunku dla rówieśników oraz dowartościowanie roli przyjaźni z rówieśnikami;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poszanowanie godności osobistej każdego człowieka, jego własności, zdania, myśli, „inności”.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wycieczki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ogniska klasowe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Wigilia w klasie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zabawy jako źródło radości i umacniania więzów koleżeńskich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wzajemna pomoc koleżeńska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urodziny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Dzień Chłopca, Dzień Dziewczynki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czuje więź z zespołem klasowym;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umie współpracować z innymi kolegami;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ma poczucie własnej wartości;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szanuje indywidualność, odrębność swojego kolegi;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 o dobre imię swojej klasy.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rPr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2. Obchodzenie ważnych uroczystości patriotycznych: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- 1 września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- 11 listopada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Konstytucji 3 maja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wycieczki do miejsc pamięci narodowej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udział w akademiach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spotkania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zajęcia dydaktyczne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poznaje okoliczne miejsca pamięci narodowej (groby, tablice, …);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chętnie uczestniczy w akademiach;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docenia wkład Polaków w walce o wolną ojczyznę.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rPr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3. Polska – moja ojczyzna: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zapoznanie z symbolami narodowymi, głównymi miastami oraz polskimi legendami;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Polska jako kraj należący do Unii Europejskiej.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zajęcia dydaktyczne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zabawy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drama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zajęcia języka angielskiego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zna i nazywa symbole narodowe;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wie, że Polska należy do Unii Europejskiej;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zna nazwę ojczyzny i jej stolicy.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1984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4. Udział w życiu kulturalnym szkoły i środowiska.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oglądanie przedstawień teatralnych w szkole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udział w akademiach szkolnych i prezentacja przygotowanych własnych programów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włącza się do organizacji imprez klasowych;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odczuwa radość i satysfakcję z możliwości zaprezentowania się na zewnątrz;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odkrywa swoje zdolności, np. recytatorskie, muzyczne, aktorskie, plastyczne.</w:t>
            </w:r>
          </w:p>
        </w:tc>
        <w:tc>
          <w:tcPr>
            <w:tcW w:w="1260" w:type="dxa"/>
            <w:tcBorders>
              <w:top w:val="nil"/>
            </w:tcBorders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2663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5. Praca na rzecz klasy, szkoły i środowiska we współpracy z rodzicami: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urządzenie klasopracowni;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troska o ład w klasie, szkole i jej otoczeniu;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przygotowanie upominków-niespodzianek.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przygotowanie gazetek dydaktycznych, dekoracji klasy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zorganizowanie kącika książki, kącika przyrodniczego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porządkowanie obejścia szkoły, parków (zbieranie śmieci)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wykonanie upominków dla starszych kolegów z okazji ślubowania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 xml:space="preserve">- przygotowanie niespodzianek dla członków rodziny, pracowników zakładów usługowych 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prowadzenie zbiórki surowców wtórnych (baterie, makulatura, puszki, nakrętki)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odczuwa satysfakcję z faktu włączania się jego rodziny do pracy na rzecz klasy, szkoły, środowiska;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 o ład klasy i całej szkoły;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kultywuje tradycje klasowe i szkolne, przygotowując upominki dla swoich starszych kolegów w dniu ich ślubowania.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3097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6. Budzenie szacunku do wszystkich form życia w przyrodzie poprzez: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wskazywanie zależności świata roślin i zwierząt;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ochronę naturalnego środowiska;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propagowanie czynnego wypoczynku;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pomoc zwierzętom w czasie zimy.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wycieczki i obserwacja środowiska (rzeki, łąki, stawu, sadu, parku)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udział w akcji „Sprzątanie Świata”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obchodzenie Dnia Ziemi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opieka nad krzewami, kwiatami, drzewami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wycieczki przyrodnicze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pogadanka na temat „Bezpiecznie wypoczywamy nad wodą”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systematyczne dokarmianie ptaków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opieka nad kącikiem przyrody (podlewanie kwiatów, zakładanie hodowli)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uczestniczy w akcjach ekologicznych;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troszczy się o stan środowiska naturalnego;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uświadamia sobie zagrożenia środowiskowe;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 o kącik przyrody;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dostrzega piękno najbliższego otoczenia.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937"/>
          <w:jc w:val="center"/>
        </w:trPr>
        <w:tc>
          <w:tcPr>
            <w:tcW w:w="3936" w:type="dxa"/>
            <w:tcBorders>
              <w:top w:val="nil"/>
              <w:bottom w:val="nil"/>
            </w:tcBorders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7. Umacnianie naturalnych więzów uczuciowych pomiędzy dziećmi, rodzicami, rodziną i nauczycielem.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zorganizowanie uroczystych spotkań z okazji: Dnia Babci i Dziadka, choinki noworocznej, Andrzejek, Mikołajek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przygotowanie niespodzianek i drobnych upominków z okazji Dnia Matki i Ojca, Dnia Babci i Dziadka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pomoc w domowych zajęciach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wspólne zabawy pod hasłem „Wyciągnij pomocną dłoń”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spotkania w szkole (wywiadówki, spotkania indywidualne)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wspólne wycieczki, spacery, wycieczki autokarowe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odczuwa potrzebę wyrażania swych uczuć wobec członków swojej rodziny;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ma poczucie bezpieczeństwa z powodu obecności rodziny na spotkaniach klasowych;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odczuwa przyjemność z obdarowywania drugiego człowieka;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kulturalnie i bezpiecznie spędza wolny czas.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978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8. Wyrabianie akceptującej i opiekuńczej postawy wobec kolegów i wszystkich potrzebujących pomocy.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wspólne zabawy jako źródło umacniania więzów koleżeńskich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służy swoją radą i pomocą;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zacieśnia więzy koleżeńskie.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2689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9. Dostarczanie właściwych wzorców zachowań.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wspólne czytanie literatury dziecięcej, ocena postaw bohaterów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szukanie wzorców osobowych w najbliższym otoczeniu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rozmowy na temat aktualnych zachowań kolegów i ludzi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używanie form grzecznościowych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zabawy dydaktyczne: „Magiczne słowa”, „Czarodziejskie słowa”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literackich, kolegów i ludzi dorosłych;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aktywnie włącza się do gier dydaktycznych, dramy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3260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10. Kształtowanie umiejętności właściwego zachowania wobec rówieśników, członków rodziny, pracowników szkoły i spotykanych ludzi.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stosowanie w życiu codziennym zasad „savoir vivre”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niesienie pomocy chorym, np. zrobienie zakupów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zbiórka odzieży, żywności, środków czystości dla potrzebujących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pomoc w nauce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pogadanki pod hasłem „Pomoc innym poprawia nasze samopoczucie”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oglądanie sztuk teatralnych pod kątem tolerancji wśród ludzi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kulturalnie zachowuje się wobec rówieśników i dorosłych;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odczuwa potrzebę podzielenia się tym, co ma;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jest tolerancyjny w stosunku do ludzi „innych”.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4456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11. Wyrabianie nawyków związanych z higieną osobistą, troską o zdrowie i bezpieczeństwo na co dzień.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przestrzeganie planu dnia i higieny pracy umysłowej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spotkanie z pielęgniarką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współpraca z Policją (pogadanki, prelekcje, projekcja filmów)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pogadanki na temat zasad bezpieczeństwa obowiązujących w szkole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pogadanki na zajęciach mające na celu uświadomienie zagrożeń wynikających z korzystania z Internetu, telefonów komórkowych i nowoczesnych multimediów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wdrażanie do przestrzegania zasad ruchu drogowego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 o higienę osobistą;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rozumie potrzebę właściwej organizacji dnia pracy;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zna zasady poruszania się i zachowania bezpieczeństwa w ruchu drogowym;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rozumie rolę ruchu na świeżym powietrzu;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zna podstawowe zasady ruchu drogowego.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1032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12. Dbam o swoje zdrowie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program rekomendowany przez Sanepid „Czyste powietrze wokół nas”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dbanie o higienę jamy ustnej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projekt „I ja mogę pływać”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dba o czyste powietrze;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wie, jak prawidłowo myć zęby;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zna znaczenie witamin;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wie, jak zachowywać się w wodzie;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oswaja się z wodą.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  <w:tr w:rsidR="00E75835" w:rsidRPr="00EE0503" w:rsidTr="00EC1705">
        <w:tblPrEx>
          <w:tblCellMar>
            <w:left w:w="70" w:type="dxa"/>
            <w:right w:w="70" w:type="dxa"/>
          </w:tblCellMar>
          <w:tblLook w:val="0000"/>
        </w:tblPrEx>
        <w:trPr>
          <w:trHeight w:val="1032"/>
          <w:jc w:val="center"/>
        </w:trPr>
        <w:tc>
          <w:tcPr>
            <w:tcW w:w="3936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13. Przybliżenie dzieciom kultury ludowej – zapoznanie z podstawowymi pieśniami i nauka prostych tańców ludowych.</w:t>
            </w:r>
          </w:p>
        </w:tc>
        <w:tc>
          <w:tcPr>
            <w:tcW w:w="4252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zajęcia z rytmiki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zajęcia muzyczne</w:t>
            </w:r>
          </w:p>
        </w:tc>
        <w:tc>
          <w:tcPr>
            <w:tcW w:w="3440" w:type="dxa"/>
          </w:tcPr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potrafi słuchać utworów muzycznych;</w:t>
            </w:r>
          </w:p>
          <w:p w:rsidR="00E75835" w:rsidRPr="00EE0503" w:rsidRDefault="00E75835" w:rsidP="00731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03">
              <w:rPr>
                <w:rFonts w:ascii="Times New Roman" w:hAnsi="Times New Roman" w:cs="Times New Roman"/>
                <w:sz w:val="24"/>
                <w:szCs w:val="24"/>
              </w:rPr>
              <w:t>- tańczy proste tańce ludowe.</w:t>
            </w:r>
          </w:p>
        </w:tc>
        <w:tc>
          <w:tcPr>
            <w:tcW w:w="1260" w:type="dxa"/>
          </w:tcPr>
          <w:p w:rsidR="00E75835" w:rsidRPr="00EE0503" w:rsidRDefault="00E75835" w:rsidP="00731AFF">
            <w:pPr>
              <w:spacing w:after="0" w:line="240" w:lineRule="auto"/>
            </w:pPr>
          </w:p>
        </w:tc>
      </w:tr>
    </w:tbl>
    <w:p w:rsidR="00E75835" w:rsidRPr="00520447" w:rsidRDefault="00E75835" w:rsidP="003A526C">
      <w:pPr>
        <w:rPr>
          <w:rFonts w:ascii="Times New Roman" w:hAnsi="Times New Roman" w:cs="Times New Roman"/>
          <w:sz w:val="24"/>
          <w:szCs w:val="24"/>
        </w:rPr>
      </w:pPr>
    </w:p>
    <w:p w:rsidR="00E75835" w:rsidRDefault="00E75835" w:rsidP="00D63828"/>
    <w:sectPr w:rsidR="00E75835" w:rsidSect="003A526C">
      <w:pgSz w:w="16838" w:h="11906" w:orient="landscape"/>
      <w:pgMar w:top="1418" w:right="1418" w:bottom="1418" w:left="1418" w:header="709" w:footer="709" w:gutter="0"/>
      <w:pgBorders w:offsetFrom="page">
        <w:top w:val="thinThickThinMediumGap" w:sz="24" w:space="24" w:color="333399"/>
        <w:left w:val="thinThickThinMediumGap" w:sz="24" w:space="24" w:color="333399"/>
        <w:bottom w:val="thinThickThinMediumGap" w:sz="24" w:space="24" w:color="333399"/>
        <w:right w:val="thinThickThinMediumGap" w:sz="24" w:space="24" w:color="33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28"/>
    <w:rsid w:val="001A40A5"/>
    <w:rsid w:val="00332BDA"/>
    <w:rsid w:val="003A526C"/>
    <w:rsid w:val="004E3401"/>
    <w:rsid w:val="00520447"/>
    <w:rsid w:val="005B13FA"/>
    <w:rsid w:val="00731AFF"/>
    <w:rsid w:val="008C4ECC"/>
    <w:rsid w:val="009E5B34"/>
    <w:rsid w:val="00C03FAC"/>
    <w:rsid w:val="00D63828"/>
    <w:rsid w:val="00DB4C32"/>
    <w:rsid w:val="00E75835"/>
    <w:rsid w:val="00EC1705"/>
    <w:rsid w:val="00ED2930"/>
    <w:rsid w:val="00EE0503"/>
    <w:rsid w:val="00EE3855"/>
    <w:rsid w:val="00F25F90"/>
    <w:rsid w:val="00F4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1485</Words>
  <Characters>8915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WYCHOWAWCZO-PROFILAKTYCZNEJ KLAS 0 </dc:title>
  <dc:subject/>
  <dc:creator>marta</dc:creator>
  <cp:keywords/>
  <dc:description/>
  <cp:lastModifiedBy>Administrator</cp:lastModifiedBy>
  <cp:revision>3</cp:revision>
  <dcterms:created xsi:type="dcterms:W3CDTF">2015-10-04T20:32:00Z</dcterms:created>
  <dcterms:modified xsi:type="dcterms:W3CDTF">2018-02-21T19:44:00Z</dcterms:modified>
</cp:coreProperties>
</file>